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1F" w:rsidRPr="00624F1F" w:rsidRDefault="00624F1F" w:rsidP="00624F1F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-832485</wp:posOffset>
            </wp:positionV>
            <wp:extent cx="11182350" cy="1104900"/>
            <wp:effectExtent l="19050" t="0" r="0" b="0"/>
            <wp:wrapTight wrapText="bothSides">
              <wp:wrapPolygon edited="0">
                <wp:start x="-37" y="0"/>
                <wp:lineTo x="-37" y="21228"/>
                <wp:lineTo x="21600" y="21228"/>
                <wp:lineTo x="21600" y="0"/>
                <wp:lineTo x="-37" y="0"/>
              </wp:wrapPolygon>
            </wp:wrapTight>
            <wp:docPr id="1" name="Рисунок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23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4F1F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624F1F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624F1F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6124C2"/>
    <w:p w:rsidR="00AD3C9D" w:rsidRDefault="00AD3C9D" w:rsidP="00624F1F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AD3C9D" w:rsidRDefault="00AD3C9D" w:rsidP="00624F1F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624F1F" w:rsidRDefault="00624F1F" w:rsidP="00624F1F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6728460</wp:posOffset>
            </wp:positionH>
            <wp:positionV relativeFrom="paragraph">
              <wp:posOffset>285115</wp:posOffset>
            </wp:positionV>
            <wp:extent cx="2989580" cy="2047875"/>
            <wp:effectExtent l="19050" t="0" r="1270" b="0"/>
            <wp:wrapTight wrapText="bothSides">
              <wp:wrapPolygon edited="0">
                <wp:start x="-138" y="0"/>
                <wp:lineTo x="-138" y="21500"/>
                <wp:lineTo x="21609" y="21500"/>
                <wp:lineTo x="21609" y="0"/>
                <wp:lineTo x="-138" y="0"/>
              </wp:wrapPolygon>
            </wp:wrapTight>
            <wp:docPr id="3" name="Рисунок 2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958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bCs w:val="0"/>
          <w:color w:val="333333"/>
          <w:spacing w:val="-4"/>
        </w:rPr>
        <w:t xml:space="preserve">Технология GROHE </w:t>
      </w:r>
      <w:proofErr w:type="spellStart"/>
      <w:r>
        <w:rPr>
          <w:rFonts w:ascii="Arial" w:hAnsi="Arial" w:cs="Arial"/>
          <w:b w:val="0"/>
          <w:bCs w:val="0"/>
          <w:color w:val="333333"/>
          <w:spacing w:val="-4"/>
        </w:rPr>
        <w:t>StarLight</w:t>
      </w:r>
      <w:proofErr w:type="spellEnd"/>
    </w:p>
    <w:p w:rsidR="00624F1F" w:rsidRDefault="00624F1F"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-4445</wp:posOffset>
            </wp:positionV>
            <wp:extent cx="904875" cy="1257300"/>
            <wp:effectExtent l="19050" t="0" r="9525" b="0"/>
            <wp:wrapTight wrapText="bothSides">
              <wp:wrapPolygon edited="0">
                <wp:start x="-455" y="0"/>
                <wp:lineTo x="-455" y="21273"/>
                <wp:lineTo x="21827" y="21273"/>
                <wp:lineTo x="21827" y="0"/>
                <wp:lineTo x="-455" y="0"/>
              </wp:wrapPolygon>
            </wp:wrapTight>
            <wp:docPr id="2" name="Рисунок 1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 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Покрытие, выполненное 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 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 по твердости в пять раз, а по 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624F1F" w:rsidRDefault="00624F1F"/>
    <w:p w:rsidR="00624F1F" w:rsidRDefault="00624F1F">
      <w:r>
        <w:rPr>
          <w:rFonts w:ascii="Arial" w:hAnsi="Arial" w:cs="Arial"/>
          <w:color w:val="333333"/>
          <w:shd w:val="clear" w:color="auto" w:fill="FFFFFF"/>
        </w:rPr>
        <w:br/>
      </w:r>
    </w:p>
    <w:p w:rsidR="00AD3C9D" w:rsidRDefault="00AD3C9D"/>
    <w:p w:rsidR="006124C2" w:rsidRPr="00513490" w:rsidRDefault="006124C2" w:rsidP="006124C2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513490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lastRenderedPageBreak/>
        <w:t xml:space="preserve">Технология GROHE </w:t>
      </w:r>
      <w:proofErr w:type="spellStart"/>
      <w:r w:rsidRPr="00513490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SilkMove</w:t>
      </w:r>
      <w:proofErr w:type="spellEnd"/>
    </w:p>
    <w:p w:rsidR="006124C2" w:rsidRDefault="006124C2" w:rsidP="006124C2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314325</wp:posOffset>
            </wp:positionV>
            <wp:extent cx="3371850" cy="2324735"/>
            <wp:effectExtent l="19050" t="0" r="0" b="0"/>
            <wp:wrapTight wrapText="bothSides">
              <wp:wrapPolygon edited="0">
                <wp:start x="-122" y="0"/>
                <wp:lineTo x="-122" y="21417"/>
                <wp:lineTo x="21600" y="21417"/>
                <wp:lineTo x="21600" y="0"/>
                <wp:lineTo x="-122" y="0"/>
              </wp:wrapPolygon>
            </wp:wrapTight>
            <wp:docPr id="4" name="Рисунок 3" descr="GROHE SilkMov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ilkMove-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32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8442960</wp:posOffset>
            </wp:positionH>
            <wp:positionV relativeFrom="paragraph">
              <wp:posOffset>314325</wp:posOffset>
            </wp:positionV>
            <wp:extent cx="1219200" cy="1695450"/>
            <wp:effectExtent l="19050" t="0" r="0" b="0"/>
            <wp:wrapTight wrapText="bothSides">
              <wp:wrapPolygon edited="0">
                <wp:start x="-338" y="0"/>
                <wp:lineTo x="-338" y="21357"/>
                <wp:lineTo x="21600" y="21357"/>
                <wp:lineTo x="21600" y="0"/>
                <wp:lineTo x="-338" y="0"/>
              </wp:wrapPolygon>
            </wp:wrapTight>
            <wp:docPr id="5" name="Рисунок 4" descr="GROHE SilkMov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ilkMove_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SilkMove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уникальная плавность хода рычага смесителя с первого дня и даже после 20 лет использования.</w:t>
      </w:r>
      <w:r>
        <w:rPr>
          <w:rFonts w:ascii="Arial" w:hAnsi="Arial" w:cs="Arial"/>
          <w:color w:val="333333"/>
        </w:rPr>
        <w:br/>
      </w:r>
    </w:p>
    <w:p w:rsidR="006124C2" w:rsidRDefault="006124C2" w:rsidP="006124C2">
      <w:r>
        <w:rPr>
          <w:rFonts w:ascii="Arial" w:hAnsi="Arial" w:cs="Arial"/>
          <w:color w:val="333333"/>
          <w:shd w:val="clear" w:color="auto" w:fill="FFFFFF"/>
        </w:rPr>
        <w:t>Компания GROHE известный ведущий мировой производитель сантехнического оборудования и один из немногих, производящих картриджи для своей продукции самостоятельно.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Наши картриджи снабжены дисками из керамического сплава, успешно применяемого в аэрокосмической отрасли. Поверхность дисков покрыта специальной смазкой марки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что обеспечивает их управляемое и плавное скольжение относительно друг друга. Рычаг смесителя соединен с картриджем стержнем, изготовленным из литой латуни для надежности, прочности и долговечности.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Особые керамические диски и применение технологии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в картриджах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SilkMove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обеспечивают рычагам смесителей точный и легкий ход на протяжении всего срока службы.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6124C2" w:rsidRPr="002E3E15" w:rsidRDefault="006124C2" w:rsidP="006124C2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hAnsi="Arial" w:cs="Arial"/>
          <w:color w:val="333333"/>
          <w:shd w:val="clear" w:color="auto" w:fill="FFFFFF"/>
        </w:rPr>
        <w:br/>
      </w:r>
      <w:r w:rsidRPr="002E3E15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2E3E15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QuickFix</w:t>
      </w:r>
      <w:proofErr w:type="spellEnd"/>
    </w:p>
    <w:p w:rsidR="006124C2" w:rsidRDefault="006124C2" w:rsidP="006124C2"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7042785</wp:posOffset>
            </wp:positionH>
            <wp:positionV relativeFrom="paragraph">
              <wp:posOffset>140335</wp:posOffset>
            </wp:positionV>
            <wp:extent cx="2928620" cy="2190750"/>
            <wp:effectExtent l="19050" t="0" r="5080" b="0"/>
            <wp:wrapTight wrapText="bothSides">
              <wp:wrapPolygon edited="0">
                <wp:start x="-141" y="0"/>
                <wp:lineTo x="-141" y="21412"/>
                <wp:lineTo x="21637" y="21412"/>
                <wp:lineTo x="21637" y="0"/>
                <wp:lineTo x="-141" y="0"/>
              </wp:wrapPolygon>
            </wp:wrapTight>
            <wp:docPr id="8" name="Рисунок 7" descr="Grohe QuickFix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_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862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245110</wp:posOffset>
            </wp:positionV>
            <wp:extent cx="1133475" cy="1571625"/>
            <wp:effectExtent l="19050" t="0" r="9525" b="0"/>
            <wp:wrapTight wrapText="bothSides">
              <wp:wrapPolygon edited="0">
                <wp:start x="-363" y="0"/>
                <wp:lineTo x="-363" y="21469"/>
                <wp:lineTo x="21782" y="21469"/>
                <wp:lineTo x="21782" y="0"/>
                <wp:lineTo x="-363" y="0"/>
              </wp:wrapPolygon>
            </wp:wrapTight>
            <wp:docPr id="7" name="Рисунок 6" descr="GROHE QuickF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Grohe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QuickFix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быстрая и простая установка.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Быстрота и легкость — вот что значит технология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QuickFix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благодаря которой время установки сантехнического оборудования сокращается до 50 процентов.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Мы хотим сделать жизнь проще. В GROHE мы считаем, что наши технические решения монтажа должны быть скорыми в установке и сантехника устанавливаться без особых хлопот.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Крепежная система состоит из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меньшего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чем обычно количества деталей, оснащена встроенным центровочным инструментом и быстро закручивающейся гайкой.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6124C2" w:rsidRDefault="006124C2" w:rsidP="006124C2"/>
    <w:p w:rsidR="00AD3C9D" w:rsidRDefault="00AD3C9D"/>
    <w:sectPr w:rsidR="00AD3C9D" w:rsidSect="00624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4F1F"/>
    <w:rsid w:val="002A159D"/>
    <w:rsid w:val="0032101A"/>
    <w:rsid w:val="0044799E"/>
    <w:rsid w:val="004900D8"/>
    <w:rsid w:val="006124C2"/>
    <w:rsid w:val="00624F1F"/>
    <w:rsid w:val="006400F6"/>
    <w:rsid w:val="00845F50"/>
    <w:rsid w:val="008D14DB"/>
    <w:rsid w:val="00AD3C9D"/>
    <w:rsid w:val="00C6355B"/>
    <w:rsid w:val="00D72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0F6"/>
  </w:style>
  <w:style w:type="paragraph" w:styleId="1">
    <w:name w:val="heading 1"/>
    <w:basedOn w:val="a"/>
    <w:next w:val="a"/>
    <w:link w:val="10"/>
    <w:uiPriority w:val="9"/>
    <w:qFormat/>
    <w:rsid w:val="00845F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24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F1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24F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62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24F1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45F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2018-08-31T13:37:00Z</dcterms:created>
  <dcterms:modified xsi:type="dcterms:W3CDTF">2019-01-25T14:38:00Z</dcterms:modified>
</cp:coreProperties>
</file>