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76" w:rsidRPr="00321E76" w:rsidRDefault="00321E76" w:rsidP="00321E76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-842010</wp:posOffset>
            </wp:positionV>
            <wp:extent cx="10315575" cy="1019175"/>
            <wp:effectExtent l="19050" t="0" r="9525" b="0"/>
            <wp:wrapTight wrapText="bothSides">
              <wp:wrapPolygon edited="0">
                <wp:start x="-40" y="0"/>
                <wp:lineTo x="-40" y="21398"/>
                <wp:lineTo x="21620" y="21398"/>
                <wp:lineTo x="21620" y="0"/>
                <wp:lineTo x="-40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321E76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197ED2"/>
    <w:p w:rsidR="00321E76" w:rsidRDefault="00321E76"/>
    <w:p w:rsidR="00321E76" w:rsidRPr="00197ED2" w:rsidRDefault="00321E76" w:rsidP="00321E76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b/>
          <w:color w:val="333333"/>
          <w:spacing w:val="-4"/>
          <w:sz w:val="36"/>
          <w:szCs w:val="36"/>
          <w:lang w:eastAsia="ru-RU"/>
        </w:rPr>
      </w:pPr>
    </w:p>
    <w:p w:rsidR="00197ED2" w:rsidRPr="00197ED2" w:rsidRDefault="00197ED2" w:rsidP="00197ED2">
      <w:pPr>
        <w:rPr>
          <w:b/>
          <w:sz w:val="36"/>
          <w:szCs w:val="36"/>
        </w:rPr>
      </w:pPr>
      <w:proofErr w:type="spellStart"/>
      <w:r w:rsidRPr="00197ED2">
        <w:rPr>
          <w:b/>
          <w:sz w:val="36"/>
          <w:szCs w:val="36"/>
        </w:rPr>
        <w:t>Однорычажный</w:t>
      </w:r>
      <w:proofErr w:type="spellEnd"/>
      <w:r w:rsidRPr="00197ED2">
        <w:rPr>
          <w:b/>
          <w:sz w:val="36"/>
          <w:szCs w:val="36"/>
        </w:rPr>
        <w:t xml:space="preserve"> смеситель для душа GROHE </w:t>
      </w:r>
      <w:proofErr w:type="spellStart"/>
      <w:r w:rsidRPr="00197ED2">
        <w:rPr>
          <w:b/>
          <w:sz w:val="36"/>
          <w:szCs w:val="36"/>
        </w:rPr>
        <w:t>Lineare</w:t>
      </w:r>
      <w:proofErr w:type="spellEnd"/>
      <w:r w:rsidRPr="00197ED2">
        <w:rPr>
          <w:b/>
          <w:sz w:val="36"/>
          <w:szCs w:val="36"/>
        </w:rPr>
        <w:t xml:space="preserve"> - элегантный современный дизайн и премиальное качество</w:t>
      </w:r>
    </w:p>
    <w:p w:rsidR="00197ED2" w:rsidRPr="00197ED2" w:rsidRDefault="00197ED2" w:rsidP="00197ED2">
      <w:pPr>
        <w:rPr>
          <w:sz w:val="28"/>
          <w:szCs w:val="28"/>
        </w:rPr>
      </w:pPr>
      <w:r w:rsidRPr="00197ED2">
        <w:rPr>
          <w:sz w:val="28"/>
          <w:szCs w:val="28"/>
        </w:rPr>
        <w:t xml:space="preserve">Привлекательный </w:t>
      </w:r>
      <w:proofErr w:type="spellStart"/>
      <w:r w:rsidRPr="00197ED2">
        <w:rPr>
          <w:sz w:val="28"/>
          <w:szCs w:val="28"/>
        </w:rPr>
        <w:t>минималистичный</w:t>
      </w:r>
      <w:proofErr w:type="spellEnd"/>
      <w:r w:rsidRPr="00197ED2">
        <w:rPr>
          <w:sz w:val="28"/>
          <w:szCs w:val="28"/>
        </w:rPr>
        <w:t xml:space="preserve"> дизайн и передовые технологии! С его выдающейся округлой формой и четкой металлической прямоугольной рукояткой, этот </w:t>
      </w:r>
      <w:proofErr w:type="spellStart"/>
      <w:r w:rsidRPr="00197ED2">
        <w:rPr>
          <w:sz w:val="28"/>
          <w:szCs w:val="28"/>
        </w:rPr>
        <w:t>однорычажный</w:t>
      </w:r>
      <w:proofErr w:type="spellEnd"/>
      <w:r w:rsidRPr="00197ED2">
        <w:rPr>
          <w:sz w:val="28"/>
          <w:szCs w:val="28"/>
        </w:rPr>
        <w:t xml:space="preserve"> смеситель для душа GROHE </w:t>
      </w:r>
      <w:proofErr w:type="spellStart"/>
      <w:r w:rsidRPr="00197ED2">
        <w:rPr>
          <w:sz w:val="28"/>
          <w:szCs w:val="28"/>
        </w:rPr>
        <w:t>Lineare</w:t>
      </w:r>
      <w:proofErr w:type="spellEnd"/>
      <w:r w:rsidRPr="00197ED2">
        <w:rPr>
          <w:sz w:val="28"/>
          <w:szCs w:val="28"/>
        </w:rPr>
        <w:t xml:space="preserve"> будет прекрасно смотреться в современной ванной комнате. Чтобы установить смеситель, вам понадобиться встраиваемая часть GROHE </w:t>
      </w:r>
      <w:proofErr w:type="spellStart"/>
      <w:r w:rsidRPr="00197ED2">
        <w:rPr>
          <w:sz w:val="28"/>
          <w:szCs w:val="28"/>
        </w:rPr>
        <w:t>Rapido</w:t>
      </w:r>
      <w:proofErr w:type="spellEnd"/>
      <w:r w:rsidRPr="00197ED2">
        <w:rPr>
          <w:sz w:val="28"/>
          <w:szCs w:val="28"/>
        </w:rPr>
        <w:t xml:space="preserve"> E (35501000). Благодаря керамическому картриджу GROHE </w:t>
      </w:r>
      <w:proofErr w:type="spellStart"/>
      <w:r w:rsidRPr="00197ED2">
        <w:rPr>
          <w:sz w:val="28"/>
          <w:szCs w:val="28"/>
        </w:rPr>
        <w:t>SilkMove</w:t>
      </w:r>
      <w:proofErr w:type="spellEnd"/>
      <w:r w:rsidRPr="00197ED2">
        <w:rPr>
          <w:sz w:val="28"/>
          <w:szCs w:val="28"/>
        </w:rPr>
        <w:t>, который встроен во внутренний механизм смесителя, управление температурой и напором воды осуществляется легко и точно. Устойчивое к царапинам матовое покрытие в цвете "</w:t>
      </w:r>
      <w:proofErr w:type="spellStart"/>
      <w:r w:rsidRPr="00197ED2">
        <w:rPr>
          <w:sz w:val="28"/>
          <w:szCs w:val="28"/>
        </w:rPr>
        <w:t>суперсталь</w:t>
      </w:r>
      <w:proofErr w:type="spellEnd"/>
      <w:r w:rsidRPr="00197ED2">
        <w:rPr>
          <w:sz w:val="28"/>
          <w:szCs w:val="28"/>
        </w:rPr>
        <w:t>" надежно и долговечно. Смеситель прекрасно подойдет к другим продуктам коллекции, что позволит вам создать гармоничный дизайн ванной комнаты.</w:t>
      </w:r>
    </w:p>
    <w:p w:rsidR="00286374" w:rsidRPr="00286374" w:rsidRDefault="00286374" w:rsidP="00286374"/>
    <w:p w:rsidR="00286374" w:rsidRPr="00286374" w:rsidRDefault="00286374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286374" w:rsidRPr="00286374" w:rsidRDefault="00286374" w:rsidP="00321E76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197ED2" w:rsidRDefault="00197ED2" w:rsidP="00286374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val="uk-UA" w:eastAsia="ru-RU"/>
        </w:rPr>
      </w:pPr>
    </w:p>
    <w:p w:rsidR="00197ED2" w:rsidRDefault="00197ED2" w:rsidP="00197ED2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val="uk-UA" w:eastAsia="ru-RU"/>
        </w:rPr>
      </w:pPr>
    </w:p>
    <w:p w:rsidR="00197ED2" w:rsidRDefault="00197ED2" w:rsidP="00197ED2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val="uk-UA" w:eastAsia="ru-RU"/>
        </w:rPr>
      </w:pPr>
    </w:p>
    <w:p w:rsidR="00321E76" w:rsidRPr="00321E76" w:rsidRDefault="00321E76" w:rsidP="00197ED2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321E76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321E76" w:rsidRDefault="00197ED2" w:rsidP="00321E76">
      <w:pPr>
        <w:pStyle w:val="a5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5299710</wp:posOffset>
            </wp:positionH>
            <wp:positionV relativeFrom="paragraph">
              <wp:posOffset>55245</wp:posOffset>
            </wp:positionV>
            <wp:extent cx="4667250" cy="3228975"/>
            <wp:effectExtent l="19050" t="0" r="0" b="0"/>
            <wp:wrapTight wrapText="bothSides">
              <wp:wrapPolygon edited="0">
                <wp:start x="-88" y="0"/>
                <wp:lineTo x="-88" y="21536"/>
                <wp:lineTo x="21600" y="21536"/>
                <wp:lineTo x="21600" y="0"/>
                <wp:lineTo x="-88" y="0"/>
              </wp:wrapPolygon>
            </wp:wrapTight>
            <wp:docPr id="3" name="Рисунок 2" descr="texnologiya-grohe-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nologiya-grohe-silkmov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E76" w:rsidRDefault="00197ED2" w:rsidP="00321E76">
      <w:pPr>
        <w:pStyle w:val="a5"/>
        <w:rPr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393065</wp:posOffset>
            </wp:positionV>
            <wp:extent cx="1038225" cy="1438275"/>
            <wp:effectExtent l="19050" t="0" r="9525" b="0"/>
            <wp:wrapTight wrapText="bothSides">
              <wp:wrapPolygon edited="0">
                <wp:start x="-396" y="0"/>
                <wp:lineTo x="-396" y="21457"/>
                <wp:lineTo x="21798" y="21457"/>
                <wp:lineTo x="21798" y="0"/>
                <wp:lineTo x="-396" y="0"/>
              </wp:wrapPolygon>
            </wp:wrapTight>
            <wp:docPr id="2" name="Рисунок 1" descr="GROHE SilkM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 w:rsidR="00321E7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21E76"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</w:rPr>
        <w:br/>
      </w:r>
      <w:r w:rsidR="00321E76"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 w:rsidR="00321E76"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 w:rsidR="00321E76"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 w:rsidR="00321E76"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 w:rsidR="00321E76"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 протяжении всего срока службы.</w:t>
      </w:r>
      <w:r w:rsidR="00321E76">
        <w:rPr>
          <w:rFonts w:ascii="Arial" w:hAnsi="Arial" w:cs="Arial"/>
          <w:color w:val="333333"/>
          <w:shd w:val="clear" w:color="auto" w:fill="FFFFFF"/>
        </w:rPr>
        <w:br/>
      </w:r>
    </w:p>
    <w:p w:rsidR="00286374" w:rsidRPr="008D73B9" w:rsidRDefault="00286374" w:rsidP="00321E76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197ED2" w:rsidRDefault="00197ED2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</w:p>
    <w:p w:rsidR="00197ED2" w:rsidRDefault="00197ED2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</w:p>
    <w:p w:rsidR="00197ED2" w:rsidRDefault="00197ED2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</w:p>
    <w:p w:rsidR="00197ED2" w:rsidRDefault="00197ED2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</w:p>
    <w:p w:rsidR="00197ED2" w:rsidRDefault="00197ED2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  <w:lang w:val="uk-UA"/>
        </w:rPr>
      </w:pPr>
    </w:p>
    <w:p w:rsidR="00321E76" w:rsidRDefault="00321E76" w:rsidP="00286374">
      <w:pPr>
        <w:pStyle w:val="2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  <w:r>
        <w:rPr>
          <w:rFonts w:ascii="Arial" w:hAnsi="Arial" w:cs="Arial"/>
          <w:b w:val="0"/>
          <w:bCs w:val="0"/>
          <w:color w:val="333333"/>
          <w:spacing w:val="-4"/>
        </w:rPr>
        <w:t xml:space="preserve">Технология GROHE </w:t>
      </w:r>
      <w:proofErr w:type="spellStart"/>
      <w:r>
        <w:rPr>
          <w:rFonts w:ascii="Arial" w:hAnsi="Arial" w:cs="Arial"/>
          <w:b w:val="0"/>
          <w:bCs w:val="0"/>
          <w:color w:val="333333"/>
          <w:spacing w:val="-4"/>
        </w:rPr>
        <w:t>StarLight</w:t>
      </w:r>
      <w:proofErr w:type="spellEnd"/>
    </w:p>
    <w:p w:rsidR="00321E76" w:rsidRPr="00286374" w:rsidRDefault="00321E76" w:rsidP="00286374">
      <w:pPr>
        <w:pStyle w:val="a5"/>
        <w:rPr>
          <w:sz w:val="24"/>
          <w:szCs w:val="24"/>
        </w:rPr>
      </w:pPr>
    </w:p>
    <w:p w:rsidR="00197ED2" w:rsidRDefault="00197ED2" w:rsidP="00A91575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8757285</wp:posOffset>
            </wp:positionH>
            <wp:positionV relativeFrom="paragraph">
              <wp:posOffset>364490</wp:posOffset>
            </wp:positionV>
            <wp:extent cx="984250" cy="1371600"/>
            <wp:effectExtent l="19050" t="0" r="6350" b="0"/>
            <wp:wrapTight wrapText="bothSides">
              <wp:wrapPolygon edited="0">
                <wp:start x="-418" y="0"/>
                <wp:lineTo x="-418" y="21300"/>
                <wp:lineTo x="21739" y="21300"/>
                <wp:lineTo x="21739" y="0"/>
                <wp:lineTo x="-418" y="0"/>
              </wp:wrapPolygon>
            </wp:wrapTight>
            <wp:docPr id="5" name="Рисунок 4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126365</wp:posOffset>
            </wp:positionV>
            <wp:extent cx="4056380" cy="2790825"/>
            <wp:effectExtent l="19050" t="0" r="1270" b="0"/>
            <wp:wrapTight wrapText="bothSides">
              <wp:wrapPolygon edited="0">
                <wp:start x="-101" y="0"/>
                <wp:lineTo x="-101" y="21526"/>
                <wp:lineTo x="21607" y="21526"/>
                <wp:lineTo x="21607" y="0"/>
                <wp:lineTo x="-101" y="0"/>
              </wp:wrapPolygon>
            </wp:wrapTight>
            <wp:docPr id="4" name="Рисунок 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38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 w:rsidR="00321E76"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 w:rsidR="00321E76">
        <w:rPr>
          <w:rFonts w:ascii="Arial" w:hAnsi="Arial" w:cs="Arial"/>
          <w:color w:val="333333"/>
        </w:rPr>
        <w:br/>
      </w:r>
    </w:p>
    <w:p w:rsidR="00321E76" w:rsidRPr="00A91575" w:rsidRDefault="00321E76" w:rsidP="00A91575">
      <w:pPr>
        <w:rPr>
          <w:sz w:val="36"/>
          <w:szCs w:val="36"/>
        </w:rPr>
      </w:pP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sectPr w:rsidR="00321E76" w:rsidRPr="00A91575" w:rsidSect="00321E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1E76"/>
    <w:rsid w:val="00197ED2"/>
    <w:rsid w:val="00286374"/>
    <w:rsid w:val="002A159D"/>
    <w:rsid w:val="00321E76"/>
    <w:rsid w:val="003A6E36"/>
    <w:rsid w:val="003D1CF4"/>
    <w:rsid w:val="004900D8"/>
    <w:rsid w:val="007C7221"/>
    <w:rsid w:val="008D73B9"/>
    <w:rsid w:val="00A8414E"/>
    <w:rsid w:val="00A91575"/>
    <w:rsid w:val="00AB14BA"/>
    <w:rsid w:val="00B17FF6"/>
    <w:rsid w:val="00CB3B26"/>
    <w:rsid w:val="00DD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36"/>
  </w:style>
  <w:style w:type="paragraph" w:styleId="1">
    <w:name w:val="heading 1"/>
    <w:basedOn w:val="a"/>
    <w:next w:val="a"/>
    <w:link w:val="10"/>
    <w:uiPriority w:val="9"/>
    <w:qFormat/>
    <w:rsid w:val="00A91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7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7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21E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21E7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8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-10-copytext">
    <w:name w:val="m-10-copytext"/>
    <w:basedOn w:val="a"/>
    <w:rsid w:val="003D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2018-08-28T07:31:00Z</dcterms:created>
  <dcterms:modified xsi:type="dcterms:W3CDTF">2019-01-22T13:42:00Z</dcterms:modified>
</cp:coreProperties>
</file>